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8" w:rsidRDefault="00657478" w:rsidP="00AA0562">
      <w:pPr>
        <w:jc w:val="center"/>
        <w:rPr>
          <w:rFonts w:ascii="Calibri" w:hAnsi="Calibri" w:cs="Arial"/>
          <w:b/>
        </w:rPr>
      </w:pPr>
    </w:p>
    <w:p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271557">
        <w:rPr>
          <w:rFonts w:ascii="Calibri" w:hAnsi="Calibri" w:cs="Arial"/>
          <w:b/>
        </w:rPr>
        <w:t>20</w:t>
      </w:r>
      <w:r w:rsidR="001B1208">
        <w:rPr>
          <w:rFonts w:ascii="Calibri" w:hAnsi="Calibri" w:cs="Arial"/>
          <w:b/>
        </w:rPr>
        <w:t>20</w:t>
      </w:r>
    </w:p>
    <w:p w:rsidR="00657478" w:rsidRPr="00071252" w:rsidRDefault="00657478" w:rsidP="00AA0562">
      <w:pPr>
        <w:rPr>
          <w:rFonts w:ascii="Calibri" w:hAnsi="Calibri" w:cs="Arial"/>
          <w:b/>
        </w:rPr>
      </w:pPr>
    </w:p>
    <w:p w:rsidR="00657478" w:rsidRPr="00071252" w:rsidRDefault="00657478" w:rsidP="00765057">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w:t>
      </w:r>
      <w:bookmarkStart w:id="0" w:name="_GoBack"/>
      <w:r w:rsidRPr="00071252">
        <w:rPr>
          <w:rFonts w:ascii="Calibri" w:hAnsi="Calibri" w:cs="Arial"/>
          <w:b/>
        </w:rPr>
        <w:t>of the individual’s practice</w:t>
      </w:r>
      <w:r w:rsidR="00765057">
        <w:rPr>
          <w:rFonts w:ascii="Calibri" w:hAnsi="Calibri" w:cs="Arial"/>
          <w:b/>
        </w:rPr>
        <w:t xml:space="preserve">. </w:t>
      </w:r>
      <w:r w:rsidR="00765057" w:rsidRPr="00765057">
        <w:rPr>
          <w:rFonts w:ascii="Calibri" w:hAnsi="Calibri"/>
          <w:b/>
          <w:bCs/>
          <w:highlight w:val="yellow"/>
          <w:u w:val="single"/>
        </w:rPr>
        <w:t xml:space="preserve">(The judge’s decisions are final and where further </w:t>
      </w:r>
      <w:bookmarkEnd w:id="0"/>
      <w:r w:rsidR="00765057" w:rsidRPr="00765057">
        <w:rPr>
          <w:rFonts w:ascii="Calibri" w:hAnsi="Calibri"/>
          <w:b/>
          <w:bCs/>
          <w:highlight w:val="yellow"/>
          <w:u w:val="single"/>
        </w:rPr>
        <w:t>information comes to light after shortlisting the judges reserve the right to remove candidates from the shortlist.</w:t>
      </w:r>
      <w:r w:rsidR="00765057" w:rsidRPr="00765057">
        <w:rPr>
          <w:rFonts w:ascii="Calibri" w:hAnsi="Calibri"/>
          <w:b/>
          <w:bCs/>
          <w:highlight w:val="yellow"/>
          <w:u w:val="single"/>
        </w:rPr>
        <w:t xml:space="preserve"> </w:t>
      </w:r>
      <w:r w:rsidR="00C93FCC" w:rsidRPr="00765057">
        <w:rPr>
          <w:rFonts w:ascii="Calibri" w:hAnsi="Calibri" w:cs="Arial"/>
          <w:b/>
          <w:highlight w:val="yellow"/>
          <w:u w:val="single"/>
        </w:rPr>
        <w:t>To enable us to be as fair as possible to all nominees, please do not nominate past award recipients)</w:t>
      </w: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575825" w:rsidRDefault="00575825"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 xml:space="preserve">Care Practitioner </w:t>
      </w:r>
    </w:p>
    <w:p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w:t>
      </w:r>
      <w:proofErr w:type="gramStart"/>
      <w:r w:rsidRPr="00071252">
        <w:rPr>
          <w:rFonts w:ascii="Calibri" w:hAnsi="Calibri" w:cs="Arial"/>
          <w:i/>
        </w:rPr>
        <w:t>or  reablement</w:t>
      </w:r>
      <w:proofErr w:type="gramEnd"/>
      <w:r w:rsidRPr="00071252">
        <w:rPr>
          <w:rFonts w:ascii="Calibri" w:hAnsi="Calibri" w:cs="Arial"/>
          <w:i/>
        </w:rPr>
        <w:t xml:space="preserve"> programmes.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Individuals nominated for this award:</w:t>
      </w:r>
    </w:p>
    <w:p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rsidR="00657478"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rsidR="00657478" w:rsidRPr="00071252" w:rsidRDefault="00657478" w:rsidP="00AA0562">
      <w:pPr>
        <w:rPr>
          <w:rFonts w:ascii="Calibri" w:hAnsi="Calibri" w:cs="Arial"/>
          <w:b/>
        </w:rPr>
      </w:pPr>
    </w:p>
    <w:p w:rsidR="00657478" w:rsidRDefault="00657478" w:rsidP="00AA0562">
      <w:pPr>
        <w:rPr>
          <w:rFonts w:ascii="Calibri" w:hAnsi="Calibri" w:cs="Arial"/>
          <w:i/>
        </w:rPr>
      </w:pPr>
      <w:r w:rsidRPr="00071252">
        <w:rPr>
          <w:rFonts w:ascii="Calibri" w:hAnsi="Calibri" w:cs="Arial"/>
          <w:b/>
        </w:rPr>
        <w:t xml:space="preserve">Excellence in Leadership and Management </w:t>
      </w:r>
    </w:p>
    <w:p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rsidR="00657478" w:rsidRDefault="00657478" w:rsidP="00AA0562">
      <w:pPr>
        <w:rPr>
          <w:rFonts w:ascii="Calibri" w:hAnsi="Calibri" w:cs="Arial"/>
          <w:b/>
        </w:rPr>
      </w:pPr>
    </w:p>
    <w:p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rsidR="00657478" w:rsidRPr="00071252" w:rsidRDefault="00657478" w:rsidP="00AA0562">
      <w:pPr>
        <w:rPr>
          <w:rFonts w:ascii="Calibri" w:hAnsi="Calibri" w:cs="Arial"/>
          <w:b/>
        </w:rPr>
      </w:pPr>
    </w:p>
    <w:p w:rsidR="00657478" w:rsidRPr="00071252" w:rsidRDefault="00657478" w:rsidP="00AA0562">
      <w:pPr>
        <w:rPr>
          <w:rFonts w:ascii="Calibri" w:hAnsi="Calibri"/>
        </w:rPr>
      </w:pPr>
      <w:r w:rsidRPr="00071252">
        <w:rPr>
          <w:rFonts w:ascii="Calibri" w:hAnsi="Calibri" w:cs="Arial"/>
          <w:b/>
        </w:rPr>
        <w:t>Exceptional Newcomer</w:t>
      </w:r>
    </w:p>
    <w:p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255AB8">
        <w:rPr>
          <w:rFonts w:ascii="Calibri" w:hAnsi="Calibri" w:cs="Arial"/>
          <w:b/>
          <w:u w:val="single"/>
        </w:rPr>
        <w:t xml:space="preserve">in the sector for </w:t>
      </w:r>
      <w:r w:rsidR="00255AB8" w:rsidRPr="00255AB8">
        <w:rPr>
          <w:rFonts w:ascii="Calibri" w:hAnsi="Calibri" w:cs="Arial"/>
          <w:b/>
          <w:u w:val="single"/>
        </w:rPr>
        <w:t>less than 2</w:t>
      </w:r>
      <w:r w:rsidR="00DE6D0B" w:rsidRPr="00255AB8">
        <w:rPr>
          <w:rFonts w:ascii="Calibri" w:hAnsi="Calibri" w:cs="Arial"/>
          <w:b/>
          <w:u w:val="single"/>
        </w:rPr>
        <w:t xml:space="preserve"> ye</w:t>
      </w:r>
      <w:r w:rsidRPr="00255AB8">
        <w:rPr>
          <w:rFonts w:ascii="Calibri" w:hAnsi="Calibri" w:cs="Arial"/>
          <w:b/>
          <w:u w:val="single"/>
        </w:rPr>
        <w:t>ars</w:t>
      </w:r>
      <w:r w:rsidRPr="00255AB8">
        <w:rPr>
          <w:rFonts w:ascii="Calibri" w:hAnsi="Calibri" w:cs="Arial"/>
          <w:u w:val="single"/>
        </w:rPr>
        <w:t>.</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rsidR="00657478" w:rsidRDefault="00657478" w:rsidP="00AA0562">
      <w:pPr>
        <w:rPr>
          <w:rFonts w:ascii="Calibri" w:hAnsi="Calibri" w:cs="Arial"/>
        </w:rPr>
      </w:pPr>
    </w:p>
    <w:p w:rsidR="00321353" w:rsidRPr="003D6DD9" w:rsidRDefault="00321353"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 xml:space="preserve">Nurse of the Year  </w:t>
      </w:r>
    </w:p>
    <w:p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rsidR="00657478" w:rsidRPr="00071252" w:rsidRDefault="00657478" w:rsidP="00AA0562">
      <w:pPr>
        <w:rPr>
          <w:rFonts w:ascii="Calibri" w:hAnsi="Calibri" w:cs="Arial"/>
        </w:rPr>
      </w:pPr>
    </w:p>
    <w:p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Promoting Fulfilled Lives</w:t>
      </w:r>
    </w:p>
    <w:p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w:t>
      </w:r>
      <w:r w:rsidRPr="00071252">
        <w:rPr>
          <w:rFonts w:ascii="Calibri" w:hAnsi="Calibri" w:cs="Arial"/>
        </w:rPr>
        <w:lastRenderedPageBreak/>
        <w:t xml:space="preserve">individuals’ life experiences. This is a wide category, the impact may be organisational, strategic or at an individual level. It reflects the basic nature of </w:t>
      </w:r>
    </w:p>
    <w:p w:rsidR="0077770D" w:rsidRDefault="0077770D"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rsidR="00657478" w:rsidRPr="00071252" w:rsidRDefault="00657478" w:rsidP="00AA0562">
      <w:pPr>
        <w:rPr>
          <w:rFonts w:ascii="Calibri" w:hAnsi="Calibri" w:cs="Arial"/>
        </w:rPr>
      </w:pPr>
    </w:p>
    <w:p w:rsidR="00657478" w:rsidRDefault="00657478" w:rsidP="00AA0562">
      <w:pPr>
        <w:rPr>
          <w:rFonts w:ascii="Calibri" w:hAnsi="Calibri"/>
          <w:b/>
        </w:rPr>
      </w:pPr>
    </w:p>
    <w:p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3D6DD9" w:rsidRDefault="00657478" w:rsidP="00AA0562">
      <w:pPr>
        <w:rPr>
          <w:rFonts w:ascii="Calibri" w:hAnsi="Calibri" w:cs="Arial"/>
          <w:b/>
        </w:rPr>
      </w:pPr>
      <w:r w:rsidRPr="003D6DD9">
        <w:rPr>
          <w:rFonts w:ascii="Calibri" w:hAnsi="Calibri" w:cs="Arial"/>
          <w:b/>
        </w:rPr>
        <w:t>The Craig Thomas Lifetime Achievement in Care</w:t>
      </w:r>
    </w:p>
    <w:p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rsidR="00657478" w:rsidRPr="00071252" w:rsidRDefault="00657478" w:rsidP="00AA0562">
      <w:pPr>
        <w:rPr>
          <w:rFonts w:ascii="Calibri" w:hAnsi="Calibri" w:cs="Arial"/>
          <w:b/>
        </w:rPr>
      </w:pPr>
    </w:p>
    <w:p w:rsidR="0077770D" w:rsidRPr="00071252" w:rsidRDefault="0077770D"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Catering in Care</w:t>
      </w:r>
    </w:p>
    <w:p w:rsidR="00657478" w:rsidRPr="00071252" w:rsidRDefault="00657478" w:rsidP="00AA0562">
      <w:pPr>
        <w:rPr>
          <w:rFonts w:ascii="Calibri" w:hAnsi="Calibri" w:cs="Arial"/>
        </w:rPr>
      </w:pPr>
      <w:r w:rsidRPr="00071252">
        <w:rPr>
          <w:rFonts w:ascii="Calibri" w:hAnsi="Calibri" w:cs="Arial"/>
        </w:rPr>
        <w:t>When completing the application form</w:t>
      </w:r>
      <w:r w:rsidR="00D34905">
        <w:rPr>
          <w:rFonts w:ascii="Calibri" w:hAnsi="Calibri" w:cs="Arial"/>
        </w:rPr>
        <w:t xml:space="preserve">, </w:t>
      </w:r>
      <w:r w:rsidRPr="00071252">
        <w:rPr>
          <w:rFonts w:ascii="Calibri" w:hAnsi="Calibri" w:cs="Arial"/>
        </w:rPr>
        <w:t xml:space="preserve">please identify the </w:t>
      </w:r>
      <w:r w:rsidR="009A06AB">
        <w:rPr>
          <w:rFonts w:ascii="Calibri" w:hAnsi="Calibri" w:cs="Arial"/>
        </w:rPr>
        <w:t xml:space="preserve">type </w:t>
      </w:r>
      <w:r w:rsidRPr="00071252">
        <w:rPr>
          <w:rFonts w:ascii="Calibri" w:hAnsi="Calibri" w:cs="Arial"/>
        </w:rPr>
        <w:t>of establishment in which the nominee works</w:t>
      </w:r>
      <w:r w:rsidR="00A55FA4">
        <w:rPr>
          <w:rFonts w:ascii="Calibri" w:hAnsi="Calibri" w:cs="Arial"/>
        </w:rPr>
        <w:t>.</w:t>
      </w:r>
    </w:p>
    <w:p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The person nominated for this award: </w:t>
      </w:r>
    </w:p>
    <w:p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ill have a daily ‘hands on’ approach in catering</w:t>
      </w:r>
      <w:r w:rsidR="00A55FA4">
        <w:rPr>
          <w:rFonts w:ascii="Calibri" w:hAnsi="Calibri" w:cs="Arial"/>
        </w:rPr>
        <w:t xml:space="preserve"> </w:t>
      </w:r>
      <w:r w:rsidR="00657478" w:rsidRPr="00071252">
        <w:rPr>
          <w:rFonts w:ascii="Calibri" w:hAnsi="Calibri" w:cs="Arial"/>
        </w:rPr>
        <w:t xml:space="preserve">of every kind </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77770D" w:rsidRDefault="0077770D" w:rsidP="003D6DD9">
      <w:pPr>
        <w:rPr>
          <w:rFonts w:ascii="Calibri" w:hAnsi="Calibri" w:cs="Arial"/>
          <w:b/>
        </w:rPr>
      </w:pPr>
    </w:p>
    <w:p w:rsidR="0077770D" w:rsidRDefault="0077770D" w:rsidP="003D6DD9">
      <w:pPr>
        <w:rPr>
          <w:rFonts w:ascii="Calibri" w:hAnsi="Calibri" w:cs="Arial"/>
          <w:b/>
        </w:rPr>
      </w:pPr>
    </w:p>
    <w:p w:rsidR="000F7FF3" w:rsidRDefault="000F7FF3" w:rsidP="003D6DD9">
      <w:pPr>
        <w:rPr>
          <w:rFonts w:ascii="Calibri" w:hAnsi="Calibri" w:cs="Arial"/>
          <w:b/>
        </w:rPr>
      </w:pPr>
    </w:p>
    <w:p w:rsidR="000F7FF3" w:rsidRDefault="000F7FF3" w:rsidP="003D6DD9">
      <w:pPr>
        <w:rPr>
          <w:rFonts w:ascii="Calibri" w:hAnsi="Calibri" w:cs="Arial"/>
          <w:b/>
        </w:rPr>
      </w:pPr>
    </w:p>
    <w:p w:rsidR="00657478" w:rsidRPr="00071252" w:rsidRDefault="00657478" w:rsidP="003D6DD9">
      <w:pPr>
        <w:rPr>
          <w:rFonts w:ascii="Calibri" w:hAnsi="Calibri" w:cs="Arial"/>
          <w:b/>
        </w:rPr>
      </w:pPr>
      <w:r w:rsidRPr="00071252">
        <w:rPr>
          <w:rFonts w:ascii="Calibri" w:hAnsi="Calibri" w:cs="Arial"/>
          <w:b/>
        </w:rPr>
        <w:t>Excellence in Mental Health Care</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 xml:space="preserve">demonstrate a thorough understanding of the nature and impact of mental health issues on individuals and the key people in their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act as a role model to colleagues</w:t>
      </w:r>
      <w:r w:rsidR="00911D6A">
        <w:rPr>
          <w:rFonts w:ascii="Calibri" w:hAnsi="Calibri" w:cs="Arial"/>
        </w:rPr>
        <w:t>, continuously promoting person / child centred ways of working in the organisation</w:t>
      </w:r>
      <w:r w:rsidRPr="00071252">
        <w:rPr>
          <w:rFonts w:ascii="Calibri" w:hAnsi="Calibri" w:cs="Arial"/>
        </w:rPr>
        <w:t xml:space="preserve">, and </w:t>
      </w:r>
    </w:p>
    <w:p w:rsidR="00657478" w:rsidRPr="00071252" w:rsidRDefault="00657478" w:rsidP="00AA0562">
      <w:pPr>
        <w:numPr>
          <w:ilvl w:val="0"/>
          <w:numId w:val="6"/>
        </w:numPr>
        <w:rPr>
          <w:rFonts w:ascii="Calibri" w:hAnsi="Calibri" w:cs="Arial"/>
        </w:rPr>
      </w:pPr>
      <w:r w:rsidRPr="00071252">
        <w:rPr>
          <w:rFonts w:ascii="Calibri" w:hAnsi="Calibri" w:cs="Arial"/>
        </w:rPr>
        <w:t>promot</w:t>
      </w:r>
      <w:r w:rsidR="00911D6A">
        <w:rPr>
          <w:rFonts w:ascii="Calibri" w:hAnsi="Calibri" w:cs="Arial"/>
        </w:rPr>
        <w:t>ing</w:t>
      </w:r>
      <w:r w:rsidRPr="00071252">
        <w:rPr>
          <w:rFonts w:ascii="Calibri" w:hAnsi="Calibri" w:cs="Arial"/>
        </w:rPr>
        <w:t xml:space="preserv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tabs>
          <w:tab w:val="left" w:pos="1837"/>
        </w:tabs>
        <w:rPr>
          <w:rFonts w:ascii="Calibri" w:hAnsi="Calibri" w:cs="Arial"/>
          <w:b/>
        </w:rPr>
      </w:pPr>
      <w:r w:rsidRPr="00071252">
        <w:rPr>
          <w:rFonts w:ascii="Calibri" w:hAnsi="Calibri" w:cs="Arial"/>
          <w:b/>
        </w:rPr>
        <w:tab/>
      </w:r>
    </w:p>
    <w:p w:rsidR="00657478" w:rsidRPr="00071252" w:rsidRDefault="00657478" w:rsidP="00AA0562">
      <w:pPr>
        <w:rPr>
          <w:rFonts w:ascii="Calibri" w:hAnsi="Calibri" w:cs="Arial"/>
          <w:b/>
        </w:rPr>
      </w:pPr>
      <w:r w:rsidRPr="00071252">
        <w:rPr>
          <w:rFonts w:ascii="Calibri" w:hAnsi="Calibri" w:cs="Arial"/>
          <w:b/>
        </w:rPr>
        <w:t xml:space="preserve">Excellence in Dementia Care </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Learning Disability Services</w:t>
      </w:r>
    </w:p>
    <w:p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rsidR="00657478"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rsidR="00657478" w:rsidRPr="00071252" w:rsidRDefault="00657478" w:rsidP="00AA0562">
      <w:pPr>
        <w:numPr>
          <w:ilvl w:val="0"/>
          <w:numId w:val="8"/>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p>
    <w:p w:rsidR="00657478" w:rsidRPr="00071252" w:rsidRDefault="001F419F" w:rsidP="00AA0562">
      <w:pPr>
        <w:numPr>
          <w:ilvl w:val="0"/>
          <w:numId w:val="8"/>
        </w:numPr>
        <w:rPr>
          <w:rFonts w:ascii="Calibri" w:hAnsi="Calibri" w:cs="Arial"/>
        </w:rPr>
      </w:pPr>
      <w:r>
        <w:rPr>
          <w:rFonts w:ascii="Calibri" w:hAnsi="Calibri" w:cs="Arial"/>
        </w:rPr>
        <w:lastRenderedPageBreak/>
        <w:t>support others to p</w:t>
      </w:r>
      <w:r w:rsidR="00657478" w:rsidRPr="00071252">
        <w:rPr>
          <w:rFonts w:ascii="Calibri" w:hAnsi="Calibri" w:cs="Arial"/>
        </w:rPr>
        <w:t>romote equality and secure the rights of the individuals they support.</w:t>
      </w: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b/>
        </w:rPr>
      </w:pPr>
      <w:r w:rsidRPr="00071252">
        <w:rPr>
          <w:rFonts w:ascii="Calibri" w:hAnsi="Calibri" w:cs="Arial"/>
          <w:b/>
        </w:rPr>
        <w:t>Outstanding Service</w:t>
      </w:r>
    </w:p>
    <w:p w:rsidR="00657478" w:rsidRPr="00071252" w:rsidRDefault="00657478" w:rsidP="00AA0562">
      <w:pPr>
        <w:rPr>
          <w:rFonts w:ascii="Calibri" w:hAnsi="Calibri" w:cs="Arial"/>
          <w:b/>
        </w:rPr>
      </w:pPr>
    </w:p>
    <w:p w:rsidR="00657478"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r w:rsidR="00FB1C94">
        <w:rPr>
          <w:rFonts w:ascii="Calibri" w:hAnsi="Calibri" w:cs="Arial"/>
        </w:rPr>
        <w:t xml:space="preserve"> The submission would usually be supported by testimony from individuals using services, external professionals and peers.</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Training and Workforce Development</w:t>
      </w:r>
    </w:p>
    <w:p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 xml:space="preserve">Commitment to Quality in Hospitality </w:t>
      </w: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rsidR="00657478" w:rsidRPr="00071252" w:rsidRDefault="00657478" w:rsidP="00AA0562">
      <w:pPr>
        <w:ind w:firstLine="120"/>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6A0E62">
        <w:rPr>
          <w:rFonts w:ascii="Calibri" w:hAnsi="Calibri" w:cs="Arial"/>
          <w:b/>
        </w:rPr>
        <w:t>Excellence in Palliative &amp; End of Life Care</w:t>
      </w:r>
    </w:p>
    <w:p w:rsidR="00A94B47" w:rsidRPr="006A0E62" w:rsidRDefault="00A94B47" w:rsidP="00AA0562">
      <w:pPr>
        <w:rPr>
          <w:rFonts w:ascii="Calibri" w:hAnsi="Calibri" w:cs="Arial"/>
          <w:b/>
        </w:rPr>
      </w:pPr>
    </w:p>
    <w:p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rsidR="00657478" w:rsidRPr="006A0E62" w:rsidRDefault="00657478" w:rsidP="00AA0562">
      <w:pPr>
        <w:rPr>
          <w:rFonts w:ascii="Calibri" w:hAnsi="Calibri" w:cs="Arial"/>
          <w:color w:val="FF0000"/>
        </w:rPr>
      </w:pPr>
    </w:p>
    <w:p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rsidR="00657478" w:rsidRPr="00071252" w:rsidRDefault="00657478" w:rsidP="00AA0562">
      <w:pPr>
        <w:rPr>
          <w:rFonts w:ascii="Calibri" w:hAnsi="Calibri" w:cs="Arial"/>
          <w:color w:val="FF0000"/>
        </w:rPr>
      </w:pPr>
    </w:p>
    <w:p w:rsidR="00657478" w:rsidRPr="00071252" w:rsidRDefault="00657478" w:rsidP="00AA0562">
      <w:pPr>
        <w:rPr>
          <w:rFonts w:ascii="Calibri" w:hAnsi="Calibri" w:cs="Arial"/>
          <w:b/>
        </w:rPr>
      </w:pPr>
    </w:p>
    <w:p w:rsidR="00657478" w:rsidRPr="00071252" w:rsidRDefault="00657478" w:rsidP="00AA0562">
      <w:pPr>
        <w:pStyle w:val="Heading4"/>
        <w:rPr>
          <w:rFonts w:ascii="Calibri" w:hAnsi="Calibri"/>
          <w:sz w:val="24"/>
        </w:rPr>
      </w:pPr>
      <w:r w:rsidRPr="00071252">
        <w:rPr>
          <w:rFonts w:ascii="Calibri" w:hAnsi="Calibri"/>
          <w:sz w:val="24"/>
        </w:rPr>
        <w:t>Deadline for entries</w:t>
      </w:r>
    </w:p>
    <w:p w:rsidR="00657478" w:rsidRPr="00071252" w:rsidRDefault="00657478" w:rsidP="00AA0562">
      <w:pPr>
        <w:pStyle w:val="Heading5"/>
        <w:rPr>
          <w:rFonts w:ascii="Calibri" w:hAnsi="Calibri"/>
          <w:sz w:val="24"/>
        </w:rPr>
      </w:pPr>
      <w:r>
        <w:rPr>
          <w:rFonts w:ascii="Calibri" w:hAnsi="Calibri"/>
          <w:sz w:val="24"/>
        </w:rPr>
        <w:t xml:space="preserve"> </w:t>
      </w:r>
      <w:r w:rsidRPr="00071252">
        <w:rPr>
          <w:rFonts w:ascii="Calibri" w:hAnsi="Calibri"/>
          <w:sz w:val="24"/>
        </w:rPr>
        <w:t>3</w:t>
      </w:r>
      <w:r w:rsidR="001B1208">
        <w:rPr>
          <w:rFonts w:ascii="Calibri" w:hAnsi="Calibri"/>
          <w:sz w:val="24"/>
        </w:rPr>
        <w:t>1</w:t>
      </w:r>
      <w:r w:rsidR="001B1208" w:rsidRPr="001B1208">
        <w:rPr>
          <w:rFonts w:ascii="Calibri" w:hAnsi="Calibri"/>
          <w:sz w:val="24"/>
          <w:vertAlign w:val="superscript"/>
        </w:rPr>
        <w:t>st</w:t>
      </w:r>
      <w:r w:rsidR="001B1208">
        <w:rPr>
          <w:rFonts w:ascii="Calibri" w:hAnsi="Calibri"/>
          <w:sz w:val="24"/>
        </w:rPr>
        <w:t xml:space="preserve"> </w:t>
      </w:r>
      <w:r>
        <w:rPr>
          <w:rFonts w:ascii="Calibri" w:hAnsi="Calibri"/>
          <w:sz w:val="24"/>
        </w:rPr>
        <w:t xml:space="preserve">March </w:t>
      </w:r>
      <w:r w:rsidR="00043C1F">
        <w:rPr>
          <w:rFonts w:ascii="Calibri" w:hAnsi="Calibri"/>
          <w:sz w:val="24"/>
        </w:rPr>
        <w:t>20</w:t>
      </w:r>
      <w:r w:rsidR="001B1208">
        <w:rPr>
          <w:rFonts w:ascii="Calibri" w:hAnsi="Calibri"/>
          <w:sz w:val="24"/>
        </w:rPr>
        <w:t>20</w:t>
      </w:r>
    </w:p>
    <w:p w:rsidR="00657478" w:rsidRPr="00071252" w:rsidRDefault="00657478" w:rsidP="00AA0562">
      <w:pPr>
        <w:rPr>
          <w:rFonts w:ascii="Calibri" w:hAnsi="Calibri"/>
        </w:rPr>
      </w:pPr>
    </w:p>
    <w:p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rsidR="00657478" w:rsidRPr="00071252" w:rsidRDefault="00657478" w:rsidP="00AA0562">
      <w:pPr>
        <w:rPr>
          <w:rFonts w:ascii="Calibri" w:hAnsi="Calibri" w:cs="Arial"/>
          <w:b/>
        </w:rPr>
      </w:pPr>
    </w:p>
    <w:p w:rsidR="00657478" w:rsidRPr="00071252" w:rsidRDefault="00657478">
      <w:pPr>
        <w:rPr>
          <w:rFonts w:ascii="Calibri" w:hAnsi="Calibri"/>
        </w:rPr>
      </w:pPr>
    </w:p>
    <w:sectPr w:rsidR="00657478" w:rsidRPr="00071252" w:rsidSect="00AA0562">
      <w:headerReference w:type="default" r:id="rId8"/>
      <w:footerReference w:type="even" r:id="rId9"/>
      <w:footerReference w:type="default" r:id="rId10"/>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C0" w:rsidRDefault="003D0BC0">
      <w:r>
        <w:separator/>
      </w:r>
    </w:p>
  </w:endnote>
  <w:endnote w:type="continuationSeparator" w:id="0">
    <w:p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rsidR="00657478" w:rsidRDefault="00657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765057">
      <w:rPr>
        <w:rStyle w:val="PageNumber"/>
        <w:noProof/>
      </w:rPr>
      <w:t>1</w:t>
    </w:r>
    <w:r>
      <w:rPr>
        <w:rStyle w:val="PageNumber"/>
      </w:rPr>
      <w:fldChar w:fldCharType="end"/>
    </w:r>
  </w:p>
  <w:p w:rsidR="00657478" w:rsidRDefault="00657478">
    <w:pPr>
      <w:pStyle w:val="Footer"/>
      <w:ind w:right="360"/>
      <w:jc w:val="center"/>
      <w:rPr>
        <w:i/>
        <w:iCs/>
        <w:color w:val="808080"/>
        <w:sz w:val="18"/>
      </w:rPr>
    </w:pPr>
    <w:r>
      <w:rPr>
        <w:i/>
        <w:iCs/>
        <w:color w:val="808080"/>
        <w:sz w:val="18"/>
      </w:rPr>
      <w:t>Wales</w:t>
    </w:r>
    <w:r w:rsidR="00271557">
      <w:rPr>
        <w:i/>
        <w:iCs/>
        <w:color w:val="808080"/>
        <w:sz w:val="18"/>
      </w:rPr>
      <w:t xml:space="preserve"> Care Awards 20</w:t>
    </w:r>
    <w:r w:rsidR="001B1208">
      <w:rPr>
        <w:i/>
        <w:iCs/>
        <w:color w:val="808080"/>
        <w:sz w:val="18"/>
      </w:rPr>
      <w:t>20</w:t>
    </w:r>
  </w:p>
  <w:p w:rsidR="00657478" w:rsidRDefault="00657478">
    <w:pPr>
      <w:pStyle w:val="Footer"/>
      <w:ind w:right="360"/>
      <w:jc w:val="center"/>
      <w:rPr>
        <w:i/>
        <w:iCs/>
      </w:rPr>
    </w:pPr>
    <w:r>
      <w:rPr>
        <w:i/>
        <w:iCs/>
        <w:color w:val="808080"/>
        <w:sz w:val="18"/>
      </w:rPr>
      <w:t>www.walescareawards.co.uk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C0" w:rsidRDefault="003D0BC0">
      <w:r>
        <w:separator/>
      </w:r>
    </w:p>
  </w:footnote>
  <w:footnote w:type="continuationSeparator" w:id="0">
    <w:p w:rsidR="003D0BC0" w:rsidRDefault="003D0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E52005">
    <w:pPr>
      <w:pStyle w:val="Header"/>
      <w:jc w:val="center"/>
    </w:pPr>
    <w:r>
      <w:rPr>
        <w:noProof/>
        <w:lang w:eastAsia="en-GB"/>
      </w:rPr>
      <w:drawing>
        <wp:inline distT="0" distB="0" distL="0" distR="0">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12"/>
  </w:num>
  <w:num w:numId="7">
    <w:abstractNumId w:val="10"/>
  </w:num>
  <w:num w:numId="8">
    <w:abstractNumId w:val="11"/>
  </w:num>
  <w:num w:numId="9">
    <w:abstractNumId w:val="8"/>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27AFD"/>
    <w:rsid w:val="00035226"/>
    <w:rsid w:val="00043C1F"/>
    <w:rsid w:val="00071252"/>
    <w:rsid w:val="000A3C4B"/>
    <w:rsid w:val="000B23A6"/>
    <w:rsid w:val="000F7FF3"/>
    <w:rsid w:val="00190328"/>
    <w:rsid w:val="001B1208"/>
    <w:rsid w:val="001E6569"/>
    <w:rsid w:val="001F419F"/>
    <w:rsid w:val="00251F17"/>
    <w:rsid w:val="002547D7"/>
    <w:rsid w:val="00255AB8"/>
    <w:rsid w:val="00271557"/>
    <w:rsid w:val="002875ED"/>
    <w:rsid w:val="002A3C89"/>
    <w:rsid w:val="002F514F"/>
    <w:rsid w:val="0030147D"/>
    <w:rsid w:val="00321353"/>
    <w:rsid w:val="003362D3"/>
    <w:rsid w:val="003610D9"/>
    <w:rsid w:val="003A2726"/>
    <w:rsid w:val="003D0BC0"/>
    <w:rsid w:val="003D6DD9"/>
    <w:rsid w:val="003E3876"/>
    <w:rsid w:val="004261A7"/>
    <w:rsid w:val="00452754"/>
    <w:rsid w:val="00570B1F"/>
    <w:rsid w:val="00575825"/>
    <w:rsid w:val="005E661E"/>
    <w:rsid w:val="00624EFF"/>
    <w:rsid w:val="00637AC5"/>
    <w:rsid w:val="006466F1"/>
    <w:rsid w:val="00657478"/>
    <w:rsid w:val="006601E4"/>
    <w:rsid w:val="00665151"/>
    <w:rsid w:val="00687B93"/>
    <w:rsid w:val="006A0E62"/>
    <w:rsid w:val="006D53BA"/>
    <w:rsid w:val="007163B2"/>
    <w:rsid w:val="00765057"/>
    <w:rsid w:val="0077770D"/>
    <w:rsid w:val="007D3163"/>
    <w:rsid w:val="0081560E"/>
    <w:rsid w:val="00825FFD"/>
    <w:rsid w:val="0086018D"/>
    <w:rsid w:val="008A01D4"/>
    <w:rsid w:val="008D5C38"/>
    <w:rsid w:val="008D75F5"/>
    <w:rsid w:val="00911D6A"/>
    <w:rsid w:val="00943244"/>
    <w:rsid w:val="0097467F"/>
    <w:rsid w:val="009A06AB"/>
    <w:rsid w:val="00A058A1"/>
    <w:rsid w:val="00A55FA4"/>
    <w:rsid w:val="00A65C1C"/>
    <w:rsid w:val="00A8416F"/>
    <w:rsid w:val="00A94B47"/>
    <w:rsid w:val="00AA020E"/>
    <w:rsid w:val="00AA0562"/>
    <w:rsid w:val="00B35765"/>
    <w:rsid w:val="00B952A7"/>
    <w:rsid w:val="00C56169"/>
    <w:rsid w:val="00C82091"/>
    <w:rsid w:val="00C93FCC"/>
    <w:rsid w:val="00CB2F5A"/>
    <w:rsid w:val="00CD4603"/>
    <w:rsid w:val="00CE22FE"/>
    <w:rsid w:val="00D34905"/>
    <w:rsid w:val="00D86945"/>
    <w:rsid w:val="00DA7241"/>
    <w:rsid w:val="00DB16DA"/>
    <w:rsid w:val="00DE6D0B"/>
    <w:rsid w:val="00E12971"/>
    <w:rsid w:val="00E52005"/>
    <w:rsid w:val="00EB6D3E"/>
    <w:rsid w:val="00EF7760"/>
    <w:rsid w:val="00F37884"/>
    <w:rsid w:val="00F567AC"/>
    <w:rsid w:val="00F855C9"/>
    <w:rsid w:val="00FB1C94"/>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2060</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Janet Roberts</dc:creator>
  <cp:lastModifiedBy>Janet Roberts</cp:lastModifiedBy>
  <cp:revision>20</cp:revision>
  <cp:lastPrinted>2018-01-08T11:34:00Z</cp:lastPrinted>
  <dcterms:created xsi:type="dcterms:W3CDTF">2018-01-08T11:19:00Z</dcterms:created>
  <dcterms:modified xsi:type="dcterms:W3CDTF">2020-01-03T16:09:00Z</dcterms:modified>
</cp:coreProperties>
</file>